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8CE" w:rsidRPr="00DD18CE" w:rsidRDefault="00DD18CE" w:rsidP="00DD18CE">
      <w:pPr>
        <w:spacing w:after="0"/>
        <w:rPr>
          <w:rFonts w:ascii="Arial" w:hAnsi="Arial" w:cs="Arial"/>
          <w:b/>
          <w:sz w:val="10"/>
          <w:szCs w:val="10"/>
        </w:rPr>
      </w:pPr>
      <w:r>
        <w:rPr>
          <w:noProof/>
          <w:lang w:eastAsia="en-GB"/>
        </w:rPr>
        <w:drawing>
          <wp:inline distT="0" distB="0" distL="0" distR="0" wp14:anchorId="4D7C39B9" wp14:editId="31BF5E00">
            <wp:extent cx="5731510" cy="37028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860024" wp14:editId="50C02C42">
            <wp:extent cx="5731510" cy="37199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8CE">
        <w:rPr>
          <w:rFonts w:ascii="Arial" w:hAnsi="Arial" w:cs="Arial"/>
          <w:b/>
        </w:rPr>
        <w:t xml:space="preserve"> </w:t>
      </w:r>
    </w:p>
    <w:p w:rsidR="00DD18CE" w:rsidRDefault="00DD18CE" w:rsidP="00DD18CE">
      <w:pPr>
        <w:spacing w:after="0"/>
        <w:rPr>
          <w:rFonts w:ascii="Arial" w:hAnsi="Arial" w:cs="Arial"/>
          <w:b/>
          <w:sz w:val="24"/>
        </w:rPr>
      </w:pPr>
      <w:r w:rsidRPr="0007202F">
        <w:rPr>
          <w:rFonts w:ascii="Arial" w:hAnsi="Arial" w:cs="Arial"/>
          <w:b/>
          <w:sz w:val="24"/>
        </w:rPr>
        <w:t>Enhanced Primary</w:t>
      </w:r>
      <w:r>
        <w:rPr>
          <w:rFonts w:ascii="Arial" w:hAnsi="Arial" w:cs="Arial"/>
          <w:b/>
          <w:sz w:val="24"/>
        </w:rPr>
        <w:t xml:space="preserve"> Care Access </w:t>
      </w:r>
    </w:p>
    <w:p w:rsidR="00DD18CE" w:rsidRPr="00DD18CE" w:rsidRDefault="00DD18CE" w:rsidP="00DD18CE">
      <w:pPr>
        <w:spacing w:after="0"/>
        <w:rPr>
          <w:rFonts w:ascii="Arial" w:hAnsi="Arial" w:cs="Arial"/>
          <w:b/>
          <w:sz w:val="10"/>
          <w:szCs w:val="10"/>
        </w:rPr>
      </w:pPr>
    </w:p>
    <w:p w:rsidR="00DD18CE" w:rsidRPr="00DD18CE" w:rsidRDefault="00DD18CE" w:rsidP="00DD18CE">
      <w:pPr>
        <w:spacing w:after="0"/>
        <w:rPr>
          <w:rFonts w:ascii="Arial" w:hAnsi="Arial" w:cs="Arial"/>
          <w:b/>
          <w:sz w:val="28"/>
          <w:szCs w:val="28"/>
        </w:rPr>
      </w:pPr>
      <w:r w:rsidRPr="00DD18CE">
        <w:rPr>
          <w:rFonts w:ascii="Arial" w:hAnsi="Arial" w:cs="Arial"/>
          <w:b/>
          <w:sz w:val="28"/>
          <w:szCs w:val="28"/>
        </w:rPr>
        <w:t>What to do if you are unwell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Patients who need to be seen urgently on the same day will be offered a same day appointment either at the GP practice or at a nearby Primary Care Service 8am – 8pm Monday to Friday and 8am – 1pm Saturday to Sunday.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 the first instance, call the practice on </w:t>
      </w:r>
      <w:r w:rsidRPr="005C0CD0">
        <w:rPr>
          <w:rFonts w:ascii="Arial" w:hAnsi="Arial" w:cs="Arial"/>
          <w:b/>
          <w:sz w:val="24"/>
        </w:rPr>
        <w:t>0191 5</w:t>
      </w:r>
      <w:r w:rsidR="00395925">
        <w:rPr>
          <w:rFonts w:ascii="Arial" w:hAnsi="Arial" w:cs="Arial"/>
          <w:b/>
          <w:sz w:val="24"/>
        </w:rPr>
        <w:t>26 5818</w:t>
      </w:r>
      <w:bookmarkStart w:id="0" w:name="_GoBack"/>
      <w:bookmarkEnd w:id="0"/>
      <w:r w:rsidRPr="005C0CD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8am-6pm Monday to Friday.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Otherwise, please call NHS 111. They will sign post you to the appropriate service.</w:t>
      </w:r>
    </w:p>
    <w:p w:rsidR="00DD18CE" w:rsidRPr="00DD18CE" w:rsidRDefault="00DD18CE" w:rsidP="00DD18CE">
      <w:pPr>
        <w:spacing w:after="0"/>
        <w:rPr>
          <w:rFonts w:ascii="Arial" w:hAnsi="Arial" w:cs="Arial"/>
          <w:sz w:val="20"/>
          <w:szCs w:val="20"/>
        </w:rPr>
      </w:pPr>
    </w:p>
    <w:p w:rsidR="00DD18CE" w:rsidRPr="00DD18CE" w:rsidRDefault="00DD18CE" w:rsidP="00DD18CE">
      <w:pPr>
        <w:spacing w:after="0"/>
        <w:rPr>
          <w:rFonts w:ascii="Arial" w:hAnsi="Arial" w:cs="Arial"/>
          <w:b/>
          <w:color w:val="00B0F0"/>
          <w:sz w:val="28"/>
          <w:szCs w:val="28"/>
        </w:rPr>
      </w:pPr>
      <w:r w:rsidRPr="00DD18CE">
        <w:rPr>
          <w:rFonts w:ascii="Arial" w:hAnsi="Arial" w:cs="Arial"/>
          <w:b/>
          <w:color w:val="00B0F0"/>
          <w:sz w:val="28"/>
          <w:szCs w:val="28"/>
        </w:rPr>
        <w:t>Help yourself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 w:rsidRPr="00DE61B0">
        <w:rPr>
          <w:rFonts w:ascii="Arial" w:hAnsi="Arial" w:cs="Arial"/>
          <w:sz w:val="24"/>
        </w:rPr>
        <w:t>Check your f</w:t>
      </w:r>
      <w:r>
        <w:rPr>
          <w:rFonts w:ascii="Arial" w:hAnsi="Arial" w:cs="Arial"/>
          <w:sz w:val="24"/>
        </w:rPr>
        <w:t xml:space="preserve">irst aid kit is well stocked. Be prepared with basic medical supplies, </w:t>
      </w:r>
      <w:proofErr w:type="spellStart"/>
      <w:r>
        <w:rPr>
          <w:rFonts w:ascii="Arial" w:hAnsi="Arial" w:cs="Arial"/>
          <w:sz w:val="24"/>
        </w:rPr>
        <w:t>eg</w:t>
      </w:r>
      <w:proofErr w:type="spellEnd"/>
      <w:r>
        <w:rPr>
          <w:rFonts w:ascii="Arial" w:hAnsi="Arial" w:cs="Arial"/>
          <w:sz w:val="24"/>
        </w:rPr>
        <w:t xml:space="preserve"> pain relief tablets, plasters and antiseptic wipes.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NHS choices can help you understand how to treat some health conditions such as a common cold. Visit NHS Choices at </w:t>
      </w:r>
      <w:hyperlink r:id="rId8" w:history="1">
        <w:r w:rsidRPr="005E599E">
          <w:rPr>
            <w:rStyle w:val="Hyperlink"/>
            <w:rFonts w:ascii="Arial" w:hAnsi="Arial" w:cs="Arial"/>
            <w:sz w:val="24"/>
          </w:rPr>
          <w:t>www.nhs.uk</w:t>
        </w:r>
      </w:hyperlink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</w:p>
    <w:p w:rsidR="00DD18CE" w:rsidRPr="00DD18CE" w:rsidRDefault="00DD18CE" w:rsidP="00DD18CE">
      <w:pPr>
        <w:spacing w:after="0"/>
        <w:rPr>
          <w:rFonts w:ascii="Arial" w:hAnsi="Arial" w:cs="Arial"/>
          <w:b/>
          <w:color w:val="00B050"/>
          <w:sz w:val="28"/>
          <w:szCs w:val="28"/>
        </w:rPr>
      </w:pPr>
      <w:r w:rsidRPr="00DD18CE">
        <w:rPr>
          <w:rFonts w:ascii="Arial" w:hAnsi="Arial" w:cs="Arial"/>
          <w:b/>
          <w:color w:val="00B050"/>
          <w:sz w:val="28"/>
          <w:szCs w:val="28"/>
        </w:rPr>
        <w:t>Pharmacy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 w:rsidRPr="00DE61B0">
        <w:rPr>
          <w:rFonts w:ascii="Arial" w:hAnsi="Arial" w:cs="Arial"/>
          <w:sz w:val="24"/>
        </w:rPr>
        <w:t>Pharmacies can help you with: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Coughs and colds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Aches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Runny nose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Pains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Hay Fever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Headaches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Healthy eating advice</w:t>
      </w:r>
    </w:p>
    <w:p w:rsidR="00DD18CE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Emergency contraception</w:t>
      </w:r>
    </w:p>
    <w:p w:rsidR="00DD18CE" w:rsidRPr="00DF5734" w:rsidRDefault="00DD18CE" w:rsidP="00DD18C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Stopping smoking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Search NHS Choices for your nearest pharmacy: </w:t>
      </w:r>
      <w:hyperlink r:id="rId9" w:history="1">
        <w:r w:rsidRPr="005E599E">
          <w:rPr>
            <w:rStyle w:val="Hyperlink"/>
            <w:rFonts w:ascii="Arial" w:hAnsi="Arial" w:cs="Arial"/>
            <w:sz w:val="24"/>
          </w:rPr>
          <w:t>www.nhs.uk</w:t>
        </w:r>
      </w:hyperlink>
    </w:p>
    <w:p w:rsidR="00DD18CE" w:rsidRPr="00DF5734" w:rsidRDefault="00DD18CE" w:rsidP="00DD18CE">
      <w:pPr>
        <w:spacing w:after="0"/>
        <w:rPr>
          <w:rFonts w:ascii="Arial" w:hAnsi="Arial" w:cs="Arial"/>
          <w:sz w:val="24"/>
        </w:rPr>
      </w:pPr>
    </w:p>
    <w:p w:rsidR="00DD18CE" w:rsidRPr="00DD18CE" w:rsidRDefault="00DD18CE" w:rsidP="00DD18CE">
      <w:pPr>
        <w:spacing w:after="0"/>
        <w:rPr>
          <w:rFonts w:ascii="Arial" w:hAnsi="Arial" w:cs="Arial"/>
          <w:b/>
          <w:color w:val="FFC000"/>
          <w:sz w:val="28"/>
          <w:szCs w:val="28"/>
        </w:rPr>
      </w:pPr>
      <w:r w:rsidRPr="00DD18CE">
        <w:rPr>
          <w:rFonts w:ascii="Arial" w:hAnsi="Arial" w:cs="Arial"/>
          <w:b/>
          <w:color w:val="FFC000"/>
          <w:sz w:val="28"/>
          <w:szCs w:val="28"/>
        </w:rPr>
        <w:t>Minor Injury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24/7, 365 days a year you can go to a minor injuries unit at:</w:t>
      </w:r>
    </w:p>
    <w:p w:rsidR="00DD18CE" w:rsidRPr="00DF5734" w:rsidRDefault="00DD18CE" w:rsidP="00DD18CE">
      <w:pPr>
        <w:spacing w:after="0"/>
        <w:rPr>
          <w:rFonts w:ascii="Arial" w:hAnsi="Arial" w:cs="Arial"/>
          <w:b/>
          <w:sz w:val="24"/>
        </w:rPr>
      </w:pPr>
      <w:r w:rsidRPr="00DF5734">
        <w:rPr>
          <w:rFonts w:ascii="Arial" w:hAnsi="Arial" w:cs="Arial"/>
          <w:b/>
          <w:sz w:val="24"/>
        </w:rPr>
        <w:t>Peterlee Community Hospital, SR8 5UQ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 would advise that you call NHS 111 to get an appointment to reduce your waiting times.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Examples of minor injuries are: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Sprains and strains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 w:rsidRPr="00DF5734">
        <w:rPr>
          <w:rFonts w:ascii="Arial" w:hAnsi="Arial" w:cs="Arial"/>
          <w:sz w:val="24"/>
        </w:rPr>
        <w:t>Broken bones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Wound infections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Minor burns and scalds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Minor head injuries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Minor eye injuries</w:t>
      </w:r>
    </w:p>
    <w:p w:rsidR="00DD18CE" w:rsidRDefault="00DD18CE" w:rsidP="00DD18CE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Insect and animal bites</w:t>
      </w:r>
    </w:p>
    <w:p w:rsidR="00DD18CE" w:rsidRDefault="00DD18CE" w:rsidP="00DD18CE">
      <w:pPr>
        <w:spacing w:after="0"/>
        <w:rPr>
          <w:rFonts w:ascii="Arial" w:hAnsi="Arial" w:cs="Arial"/>
          <w:color w:val="0070C0"/>
          <w:sz w:val="24"/>
        </w:rPr>
      </w:pPr>
    </w:p>
    <w:p w:rsidR="00DD18CE" w:rsidRPr="00DD18CE" w:rsidRDefault="00DD18CE" w:rsidP="00DD18CE">
      <w:pPr>
        <w:spacing w:after="0"/>
        <w:rPr>
          <w:rFonts w:ascii="Arial" w:hAnsi="Arial" w:cs="Arial"/>
          <w:color w:val="0070C0"/>
          <w:sz w:val="28"/>
          <w:szCs w:val="28"/>
        </w:rPr>
      </w:pPr>
      <w:r w:rsidRPr="00DD18CE">
        <w:rPr>
          <w:rFonts w:ascii="Arial" w:hAnsi="Arial" w:cs="Arial"/>
          <w:b/>
          <w:color w:val="0070C0"/>
          <w:sz w:val="28"/>
          <w:szCs w:val="28"/>
        </w:rPr>
        <w:t>NHS 111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 w:rsidRPr="00EC04A3">
        <w:rPr>
          <w:rFonts w:ascii="Arial" w:hAnsi="Arial" w:cs="Arial"/>
          <w:sz w:val="24"/>
        </w:rPr>
        <w:t xml:space="preserve">If you’re unsure of what health care to access call </w:t>
      </w:r>
      <w:r w:rsidRPr="00DF5734">
        <w:rPr>
          <w:rFonts w:ascii="Arial" w:hAnsi="Arial" w:cs="Arial"/>
          <w:sz w:val="24"/>
        </w:rPr>
        <w:t xml:space="preserve">NHS 111. </w:t>
      </w:r>
      <w:r>
        <w:rPr>
          <w:rFonts w:ascii="Arial" w:hAnsi="Arial" w:cs="Arial"/>
          <w:sz w:val="24"/>
        </w:rPr>
        <w:t>NHS 11 is available 24 hours a day, 365 days a year can advise on alternative local NHS services available.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Talk before you walk – </w:t>
      </w:r>
      <w:r>
        <w:rPr>
          <w:rFonts w:ascii="Arial" w:hAnsi="Arial" w:cs="Arial"/>
          <w:sz w:val="24"/>
        </w:rPr>
        <w:t>it’s fast, easy and free!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</w:p>
    <w:p w:rsidR="00DD18CE" w:rsidRPr="00DD18CE" w:rsidRDefault="00DD18CE" w:rsidP="00DD18CE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 w:rsidRPr="00DD18CE">
        <w:rPr>
          <w:rFonts w:ascii="Arial" w:hAnsi="Arial" w:cs="Arial"/>
          <w:b/>
          <w:color w:val="FF0000"/>
          <w:sz w:val="32"/>
          <w:szCs w:val="32"/>
        </w:rPr>
        <w:t>Medical Emergency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  <w:r w:rsidRPr="00BC126A">
        <w:rPr>
          <w:rFonts w:ascii="Arial" w:hAnsi="Arial" w:cs="Arial"/>
          <w:sz w:val="24"/>
        </w:rPr>
        <w:t>Call 99</w:t>
      </w:r>
      <w:r>
        <w:rPr>
          <w:rFonts w:ascii="Arial" w:hAnsi="Arial" w:cs="Arial"/>
          <w:sz w:val="24"/>
        </w:rPr>
        <w:t>9 in a medical emergency, when someone is seriously ill or injured and their life is at risk. This could include:</w:t>
      </w:r>
    </w:p>
    <w:p w:rsidR="00DD18CE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Heart attack</w:t>
      </w:r>
    </w:p>
    <w:p w:rsidR="00DD18CE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Stroke</w:t>
      </w:r>
    </w:p>
    <w:p w:rsidR="00DD18CE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Severe confused state</w:t>
      </w:r>
    </w:p>
    <w:p w:rsidR="00DD18CE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Fits that are not stopping</w:t>
      </w:r>
    </w:p>
    <w:p w:rsidR="00DD18CE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Severe allergic reactions, burns or scalds</w:t>
      </w:r>
    </w:p>
    <w:p w:rsidR="00DD18CE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Severe bleeding that cannot be stopped</w:t>
      </w:r>
    </w:p>
    <w:p w:rsidR="00DD18CE" w:rsidRPr="00BC126A" w:rsidRDefault="00DD18CE" w:rsidP="00DD18C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Persistent, severe chest pain</w:t>
      </w:r>
    </w:p>
    <w:p w:rsidR="00DD18CE" w:rsidRDefault="00DD18CE" w:rsidP="00DD18CE">
      <w:pPr>
        <w:spacing w:after="0"/>
        <w:rPr>
          <w:rFonts w:ascii="Arial" w:hAnsi="Arial" w:cs="Arial"/>
          <w:sz w:val="24"/>
        </w:rPr>
      </w:pPr>
    </w:p>
    <w:p w:rsidR="00F23DD0" w:rsidRDefault="00F23DD0"/>
    <w:sectPr w:rsidR="00F23DD0" w:rsidSect="00DD18CE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E81"/>
    <w:multiLevelType w:val="hybridMultilevel"/>
    <w:tmpl w:val="508EB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1114B"/>
    <w:multiLevelType w:val="hybridMultilevel"/>
    <w:tmpl w:val="3246F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9169D"/>
    <w:multiLevelType w:val="hybridMultilevel"/>
    <w:tmpl w:val="619C2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8CE"/>
    <w:rsid w:val="00012366"/>
    <w:rsid w:val="00395925"/>
    <w:rsid w:val="00492395"/>
    <w:rsid w:val="00DD18CE"/>
    <w:rsid w:val="00F2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CE"/>
    <w:pPr>
      <w:spacing w:after="200" w:line="276" w:lineRule="auto"/>
    </w:pPr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3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66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6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6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66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6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6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6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6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6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6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23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23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236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2366"/>
    <w:rPr>
      <w:b/>
      <w:bCs/>
    </w:rPr>
  </w:style>
  <w:style w:type="character" w:styleId="Emphasis">
    <w:name w:val="Emphasis"/>
    <w:basedOn w:val="DefaultParagraphFont"/>
    <w:uiPriority w:val="20"/>
    <w:qFormat/>
    <w:rsid w:val="0001236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2366"/>
    <w:rPr>
      <w:szCs w:val="32"/>
    </w:rPr>
  </w:style>
  <w:style w:type="paragraph" w:styleId="ListParagraph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236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236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66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66"/>
    <w:rPr>
      <w:b/>
      <w:i/>
      <w:sz w:val="24"/>
    </w:rPr>
  </w:style>
  <w:style w:type="character" w:styleId="SubtleEmphasis">
    <w:name w:val="Subtle Emphasis"/>
    <w:uiPriority w:val="19"/>
    <w:qFormat/>
    <w:rsid w:val="0001236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236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236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236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236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236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8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CE"/>
    <w:pPr>
      <w:spacing w:after="200" w:line="276" w:lineRule="auto"/>
    </w:pPr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3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66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6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6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66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6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6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6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6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6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6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23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23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236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2366"/>
    <w:rPr>
      <w:b/>
      <w:bCs/>
    </w:rPr>
  </w:style>
  <w:style w:type="character" w:styleId="Emphasis">
    <w:name w:val="Emphasis"/>
    <w:basedOn w:val="DefaultParagraphFont"/>
    <w:uiPriority w:val="20"/>
    <w:qFormat/>
    <w:rsid w:val="0001236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2366"/>
    <w:rPr>
      <w:szCs w:val="32"/>
    </w:rPr>
  </w:style>
  <w:style w:type="paragraph" w:styleId="ListParagraph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236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236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66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66"/>
    <w:rPr>
      <w:b/>
      <w:i/>
      <w:sz w:val="24"/>
    </w:rPr>
  </w:style>
  <w:style w:type="character" w:styleId="SubtleEmphasis">
    <w:name w:val="Subtle Emphasis"/>
    <w:uiPriority w:val="19"/>
    <w:qFormat/>
    <w:rsid w:val="0001236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236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236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236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236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236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8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18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NECS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slightfoot</dc:creator>
  <cp:lastModifiedBy>slightfoot</cp:lastModifiedBy>
  <cp:revision>3</cp:revision>
  <dcterms:created xsi:type="dcterms:W3CDTF">2018-10-02T12:42:00Z</dcterms:created>
  <dcterms:modified xsi:type="dcterms:W3CDTF">2018-10-02T12:43:00Z</dcterms:modified>
</cp:coreProperties>
</file>